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576"/>
        <w:tblW w:w="1083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30"/>
        <w:gridCol w:w="3509"/>
        <w:gridCol w:w="3891"/>
      </w:tblGrid>
      <w:tr w:rsidR="007C75F6" w:rsidRPr="00C14E6A" w:rsidTr="007C75F6">
        <w:trPr>
          <w:trHeight w:val="294"/>
        </w:trPr>
        <w:tc>
          <w:tcPr>
            <w:tcW w:w="343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134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Признаки </w:t>
            </w:r>
          </w:p>
        </w:tc>
        <w:tc>
          <w:tcPr>
            <w:tcW w:w="350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134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Митоз</w:t>
            </w:r>
          </w:p>
        </w:tc>
        <w:tc>
          <w:tcPr>
            <w:tcW w:w="389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134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Мейоз</w:t>
            </w:r>
          </w:p>
        </w:tc>
      </w:tr>
      <w:tr w:rsidR="007C75F6" w:rsidRPr="00C14E6A" w:rsidTr="007C75F6">
        <w:trPr>
          <w:trHeight w:val="725"/>
        </w:trPr>
        <w:tc>
          <w:tcPr>
            <w:tcW w:w="34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Где происходит</w:t>
            </w:r>
            <w:r w:rsidRPr="007435B0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1. Происходит в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……..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клетках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3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1. Происходит в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………..   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клетках</w:t>
            </w:r>
          </w:p>
        </w:tc>
      </w:tr>
      <w:tr w:rsidR="007C75F6" w:rsidRPr="00C14E6A" w:rsidTr="007C75F6">
        <w:trPr>
          <w:trHeight w:val="539"/>
        </w:trPr>
        <w:tc>
          <w:tcPr>
            <w:tcW w:w="34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Основой</w:t>
            </w:r>
            <w:proofErr w:type="gramEnd"/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какого процесса является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2. Лежит в основе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>………….</w:t>
            </w:r>
            <w:r w:rsidRPr="00C14E6A"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размножения</w:t>
            </w:r>
          </w:p>
        </w:tc>
        <w:tc>
          <w:tcPr>
            <w:tcW w:w="3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2. Лежит в основе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………….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размножения</w:t>
            </w:r>
          </w:p>
        </w:tc>
      </w:tr>
      <w:tr w:rsidR="007C75F6" w:rsidRPr="00C14E6A" w:rsidTr="007C75F6">
        <w:trPr>
          <w:trHeight w:val="579"/>
        </w:trPr>
        <w:tc>
          <w:tcPr>
            <w:tcW w:w="34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Особенности деления: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……..  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деление</w:t>
            </w:r>
          </w:p>
        </w:tc>
        <w:tc>
          <w:tcPr>
            <w:tcW w:w="3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 ……..  </w:t>
            </w:r>
            <w:proofErr w:type="gramStart"/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последовательных</w:t>
            </w:r>
            <w:proofErr w:type="gramEnd"/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деления</w:t>
            </w:r>
          </w:p>
        </w:tc>
      </w:tr>
      <w:tr w:rsidR="007C75F6" w:rsidRPr="00C14E6A" w:rsidTr="007C75F6">
        <w:trPr>
          <w:trHeight w:val="1269"/>
        </w:trPr>
        <w:tc>
          <w:tcPr>
            <w:tcW w:w="34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А) интерфаза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А) удвоение молекул ДНК происходят </w:t>
            </w:r>
            <w:proofErr w:type="gramStart"/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proofErr w:type="gramEnd"/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>…………..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перед делением</w:t>
            </w:r>
          </w:p>
        </w:tc>
        <w:tc>
          <w:tcPr>
            <w:tcW w:w="3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А) удвоение молекул ДНК происходит только перед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>……….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делением, перед вторым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>……………</w:t>
            </w:r>
          </w:p>
        </w:tc>
      </w:tr>
      <w:tr w:rsidR="007C75F6" w:rsidRPr="00C14E6A" w:rsidTr="007C75F6">
        <w:trPr>
          <w:trHeight w:val="564"/>
        </w:trPr>
        <w:tc>
          <w:tcPr>
            <w:tcW w:w="34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Б) профаза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…… </w:t>
            </w:r>
            <w:r w:rsidRPr="00C14E6A"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конъюгации</w:t>
            </w:r>
          </w:p>
        </w:tc>
        <w:tc>
          <w:tcPr>
            <w:tcW w:w="3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>……..</w:t>
            </w:r>
            <w:r w:rsidRPr="00C14E6A"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конъюгация</w:t>
            </w:r>
          </w:p>
        </w:tc>
      </w:tr>
      <w:tr w:rsidR="007C75F6" w:rsidRPr="00C14E6A" w:rsidTr="007C75F6">
        <w:trPr>
          <w:trHeight w:val="1088"/>
        </w:trPr>
        <w:tc>
          <w:tcPr>
            <w:tcW w:w="34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В) метафаза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В) удвоенные хромосомы выстраиваются по экватору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>…………</w:t>
            </w:r>
          </w:p>
        </w:tc>
        <w:tc>
          <w:tcPr>
            <w:tcW w:w="3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В) удвоенные хромосомы выстраиваются по экватору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>…………….</w:t>
            </w:r>
          </w:p>
        </w:tc>
      </w:tr>
      <w:tr w:rsidR="007C75F6" w:rsidRPr="00C14E6A" w:rsidTr="007C75F6">
        <w:trPr>
          <w:trHeight w:val="964"/>
        </w:trPr>
        <w:tc>
          <w:tcPr>
            <w:tcW w:w="343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Результаты 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7. Образуются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……….. ……. ……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66"/>
                <w:kern w:val="24"/>
                <w:sz w:val="24"/>
                <w:szCs w:val="24"/>
                <w:lang w:eastAsia="ru-RU"/>
              </w:rPr>
              <w:t xml:space="preserve">……………  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клетки)</w:t>
            </w:r>
          </w:p>
        </w:tc>
        <w:tc>
          <w:tcPr>
            <w:tcW w:w="389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5F6" w:rsidRPr="00C14E6A" w:rsidRDefault="007C75F6" w:rsidP="007C75F6">
            <w:pPr>
              <w:spacing w:before="86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7. Образуются </w:t>
            </w:r>
            <w:r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>……… ……….. ……….</w:t>
            </w:r>
            <w:r w:rsidRPr="00C14E6A">
              <w:rPr>
                <w:rFonts w:ascii="Times New Roman" w:eastAsia="Times New Roman" w:hAnsi="Times New Roman" w:cs="Times New Roman"/>
                <w:color w:val="C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66"/>
                <w:kern w:val="24"/>
                <w:sz w:val="24"/>
                <w:szCs w:val="24"/>
                <w:lang w:eastAsia="ru-RU"/>
              </w:rPr>
              <w:t xml:space="preserve">…………. </w:t>
            </w:r>
            <w:bookmarkStart w:id="0" w:name="_GoBack"/>
            <w:bookmarkEnd w:id="0"/>
            <w:r w:rsidRPr="00C14E6A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клетки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</w:tbl>
    <w:p w:rsidR="00F44C26" w:rsidRPr="007C75F6" w:rsidRDefault="007C75F6">
      <w:pPr>
        <w:rPr>
          <w:rFonts w:ascii="Times New Roman" w:hAnsi="Times New Roman" w:cs="Times New Roman"/>
          <w:b/>
          <w:sz w:val="28"/>
          <w:szCs w:val="28"/>
        </w:rPr>
      </w:pPr>
      <w:r w:rsidRPr="007C75F6">
        <w:rPr>
          <w:rFonts w:ascii="Times New Roman" w:hAnsi="Times New Roman" w:cs="Times New Roman"/>
          <w:b/>
          <w:sz w:val="28"/>
          <w:szCs w:val="28"/>
        </w:rPr>
        <w:t xml:space="preserve">Приложение 2. </w:t>
      </w:r>
    </w:p>
    <w:p w:rsidR="007C75F6" w:rsidRPr="007C75F6" w:rsidRDefault="007C75F6">
      <w:pPr>
        <w:rPr>
          <w:rFonts w:ascii="Times New Roman" w:hAnsi="Times New Roman" w:cs="Times New Roman"/>
          <w:sz w:val="28"/>
          <w:szCs w:val="28"/>
        </w:rPr>
      </w:pPr>
      <w:r w:rsidRPr="007C75F6">
        <w:rPr>
          <w:rFonts w:ascii="Times New Roman" w:hAnsi="Times New Roman" w:cs="Times New Roman"/>
          <w:sz w:val="28"/>
          <w:szCs w:val="28"/>
        </w:rPr>
        <w:t>Сравнительная таблица митоза и мейоза.</w:t>
      </w:r>
    </w:p>
    <w:sectPr w:rsidR="007C75F6" w:rsidRPr="007C7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1C5" w:rsidRDefault="00E371C5" w:rsidP="007C75F6">
      <w:pPr>
        <w:spacing w:after="0" w:line="240" w:lineRule="auto"/>
      </w:pPr>
      <w:r>
        <w:separator/>
      </w:r>
    </w:p>
  </w:endnote>
  <w:endnote w:type="continuationSeparator" w:id="0">
    <w:p w:rsidR="00E371C5" w:rsidRDefault="00E371C5" w:rsidP="007C7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1C5" w:rsidRDefault="00E371C5" w:rsidP="007C75F6">
      <w:pPr>
        <w:spacing w:after="0" w:line="240" w:lineRule="auto"/>
      </w:pPr>
      <w:r>
        <w:separator/>
      </w:r>
    </w:p>
  </w:footnote>
  <w:footnote w:type="continuationSeparator" w:id="0">
    <w:p w:rsidR="00E371C5" w:rsidRDefault="00E371C5" w:rsidP="007C7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20"/>
    <w:rsid w:val="007C0E20"/>
    <w:rsid w:val="007C75F6"/>
    <w:rsid w:val="00E371C5"/>
    <w:rsid w:val="00F4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5F6"/>
  </w:style>
  <w:style w:type="paragraph" w:styleId="a5">
    <w:name w:val="footer"/>
    <w:basedOn w:val="a"/>
    <w:link w:val="a6"/>
    <w:uiPriority w:val="99"/>
    <w:unhideWhenUsed/>
    <w:rsid w:val="007C7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5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5F6"/>
  </w:style>
  <w:style w:type="paragraph" w:styleId="a5">
    <w:name w:val="footer"/>
    <w:basedOn w:val="a"/>
    <w:link w:val="a6"/>
    <w:uiPriority w:val="99"/>
    <w:unhideWhenUsed/>
    <w:rsid w:val="007C7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655</Characters>
  <Application>Microsoft Office Word</Application>
  <DocSecurity>0</DocSecurity>
  <Lines>5</Lines>
  <Paragraphs>1</Paragraphs>
  <ScaleCrop>false</ScaleCrop>
  <Company>diakov.net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2017-02-05T09:31:00Z</dcterms:created>
  <dcterms:modified xsi:type="dcterms:W3CDTF">2017-02-05T09:38:00Z</dcterms:modified>
</cp:coreProperties>
</file>